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CC60" w14:textId="1997C2A1" w:rsidR="004A01C6" w:rsidRPr="00C23A32" w:rsidRDefault="004A01C6" w:rsidP="004A01C6">
      <w:pPr>
        <w:jc w:val="center"/>
        <w:rPr>
          <w:b/>
        </w:rPr>
      </w:pPr>
      <w:r w:rsidRPr="00C23A32">
        <w:rPr>
          <w:b/>
        </w:rPr>
        <w:t>MA TRẬN ĐỀ KIỂM TRA CUỐI KÌ II – TOÁN 10</w:t>
      </w:r>
    </w:p>
    <w:tbl>
      <w:tblPr>
        <w:tblStyle w:val="TableGrid1"/>
        <w:tblW w:w="476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10"/>
        <w:gridCol w:w="1524"/>
        <w:gridCol w:w="4292"/>
        <w:gridCol w:w="25"/>
        <w:gridCol w:w="1043"/>
        <w:gridCol w:w="24"/>
        <w:gridCol w:w="636"/>
        <w:gridCol w:w="21"/>
        <w:gridCol w:w="1007"/>
        <w:gridCol w:w="21"/>
        <w:gridCol w:w="826"/>
        <w:gridCol w:w="21"/>
        <w:gridCol w:w="989"/>
        <w:gridCol w:w="612"/>
        <w:gridCol w:w="15"/>
        <w:gridCol w:w="6"/>
        <w:gridCol w:w="995"/>
        <w:gridCol w:w="633"/>
        <w:gridCol w:w="1779"/>
      </w:tblGrid>
      <w:tr w:rsidR="004A01C6" w:rsidRPr="00F67F81" w14:paraId="6AB4FA89" w14:textId="77777777" w:rsidTr="0065561D">
        <w:trPr>
          <w:trHeight w:val="361"/>
        </w:trPr>
        <w:tc>
          <w:tcPr>
            <w:tcW w:w="202" w:type="pct"/>
            <w:vMerge w:val="restart"/>
            <w:vAlign w:val="center"/>
          </w:tcPr>
          <w:p w14:paraId="321A556B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05" w:type="pct"/>
            <w:vMerge w:val="restart"/>
            <w:vAlign w:val="center"/>
          </w:tcPr>
          <w:p w14:paraId="374BBBD8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423" w:type="pct"/>
            <w:vMerge w:val="restart"/>
            <w:vAlign w:val="center"/>
          </w:tcPr>
          <w:p w14:paraId="6F721C5E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Nội dung</w:t>
            </w:r>
          </w:p>
        </w:tc>
        <w:tc>
          <w:tcPr>
            <w:tcW w:w="2278" w:type="pct"/>
            <w:gridSpan w:val="15"/>
            <w:tcBorders>
              <w:bottom w:val="single" w:sz="4" w:space="0" w:color="auto"/>
            </w:tcBorders>
            <w:vAlign w:val="center"/>
          </w:tcPr>
          <w:p w14:paraId="07B72642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Mức độ </w:t>
            </w: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591" w:type="pct"/>
            <w:vAlign w:val="center"/>
          </w:tcPr>
          <w:p w14:paraId="184358DE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en-AU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  <w:lang w:val="en-AU"/>
              </w:rPr>
              <w:t>Tổng (%) điểm</w:t>
            </w:r>
          </w:p>
        </w:tc>
      </w:tr>
      <w:tr w:rsidR="004A01C6" w:rsidRPr="00F67F81" w14:paraId="4604491F" w14:textId="77777777" w:rsidTr="0065561D">
        <w:trPr>
          <w:trHeight w:val="144"/>
        </w:trPr>
        <w:tc>
          <w:tcPr>
            <w:tcW w:w="202" w:type="pct"/>
            <w:vMerge/>
            <w:vAlign w:val="center"/>
          </w:tcPr>
          <w:p w14:paraId="3BFC5B52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5" w:type="pct"/>
            <w:vMerge/>
            <w:vAlign w:val="center"/>
          </w:tcPr>
          <w:p w14:paraId="5B4834CD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3" w:type="pct"/>
            <w:vMerge/>
            <w:vAlign w:val="center"/>
          </w:tcPr>
          <w:p w14:paraId="7C1E7868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gridSpan w:val="4"/>
            <w:shd w:val="clear" w:color="auto" w:fill="auto"/>
            <w:vAlign w:val="center"/>
          </w:tcPr>
          <w:p w14:paraId="37FE291D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622" w:type="pct"/>
            <w:gridSpan w:val="4"/>
            <w:shd w:val="clear" w:color="auto" w:fill="auto"/>
            <w:vAlign w:val="center"/>
          </w:tcPr>
          <w:p w14:paraId="2C7C16C7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538" w:type="pct"/>
            <w:gridSpan w:val="3"/>
            <w:shd w:val="clear" w:color="auto" w:fill="auto"/>
            <w:vAlign w:val="center"/>
          </w:tcPr>
          <w:p w14:paraId="2F829095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546" w:type="pct"/>
            <w:gridSpan w:val="4"/>
            <w:shd w:val="clear" w:color="auto" w:fill="auto"/>
            <w:vAlign w:val="center"/>
          </w:tcPr>
          <w:p w14:paraId="3EF17820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591" w:type="pct"/>
            <w:vAlign w:val="center"/>
          </w:tcPr>
          <w:p w14:paraId="509A2EDA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213D7" w:rsidRPr="00F67F81" w14:paraId="3ABF24C6" w14:textId="77777777" w:rsidTr="0065561D">
        <w:trPr>
          <w:trHeight w:val="244"/>
        </w:trPr>
        <w:tc>
          <w:tcPr>
            <w:tcW w:w="202" w:type="pct"/>
            <w:vMerge/>
            <w:vAlign w:val="center"/>
          </w:tcPr>
          <w:p w14:paraId="2D7601A1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5" w:type="pct"/>
            <w:vMerge/>
            <w:vAlign w:val="center"/>
          </w:tcPr>
          <w:p w14:paraId="23294F63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3" w:type="pct"/>
            <w:vMerge/>
            <w:vAlign w:val="center"/>
          </w:tcPr>
          <w:p w14:paraId="02D750E6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1947496B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ED85AC0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2D1E502B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7EF641FB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84E3B82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7C4DD7D8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515E6FB4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2EF03E82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591" w:type="pct"/>
            <w:vAlign w:val="center"/>
          </w:tcPr>
          <w:p w14:paraId="519ACD34" w14:textId="77777777" w:rsidR="004A01C6" w:rsidRPr="00F67F81" w:rsidRDefault="004A01C6" w:rsidP="007E2E70">
            <w:pPr>
              <w:spacing w:after="120" w:line="36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213D7" w:rsidRPr="00F67F81" w14:paraId="4634576C" w14:textId="77777777" w:rsidTr="0065561D">
        <w:trPr>
          <w:trHeight w:val="624"/>
        </w:trPr>
        <w:tc>
          <w:tcPr>
            <w:tcW w:w="202" w:type="pct"/>
            <w:vMerge w:val="restart"/>
            <w:vAlign w:val="center"/>
          </w:tcPr>
          <w:p w14:paraId="51F29473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05" w:type="pct"/>
            <w:vMerge w:val="restart"/>
            <w:vAlign w:val="center"/>
          </w:tcPr>
          <w:p w14:paraId="6235D56B" w14:textId="77777777" w:rsidR="004A01C6" w:rsidRPr="00F67F81" w:rsidRDefault="004A01C6" w:rsidP="007E2E70">
            <w:pPr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val="da-DK"/>
              </w:rPr>
            </w:pPr>
            <w:r w:rsidRPr="00F67F81">
              <w:rPr>
                <w:rFonts w:eastAsia="Calibri"/>
                <w:b/>
                <w:color w:val="000000"/>
                <w:sz w:val="24"/>
                <w:szCs w:val="24"/>
              </w:rPr>
              <w:t>1. Đại số tổ hợp</w:t>
            </w:r>
          </w:p>
        </w:tc>
        <w:tc>
          <w:tcPr>
            <w:tcW w:w="1423" w:type="pct"/>
            <w:vAlign w:val="center"/>
          </w:tcPr>
          <w:p w14:paraId="46495B50" w14:textId="77777777" w:rsidR="004A01C6" w:rsidRPr="00F67F81" w:rsidRDefault="004A01C6" w:rsidP="007E2E70">
            <w:pPr>
              <w:jc w:val="both"/>
              <w:rPr>
                <w:b/>
                <w:bCs/>
                <w:color w:val="0070C0"/>
                <w:sz w:val="24"/>
                <w:szCs w:val="24"/>
                <w:lang w:val="vi-VN"/>
              </w:rPr>
            </w:pPr>
            <w:r w:rsidRPr="00F67F81">
              <w:rPr>
                <w:color w:val="0070C0"/>
                <w:sz w:val="24"/>
                <w:szCs w:val="24"/>
              </w:rPr>
              <w:t>Quy tắc cộng. quy tắc nhân. Sơ đồ cây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0740E60E" w14:textId="77777777" w:rsidR="004A01C6" w:rsidRPr="00432DA6" w:rsidRDefault="004A01C6" w:rsidP="007E2E70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FC66054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586A6E06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060BD185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E71A007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3814F5AC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1721AC1E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01D4AC35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56DF0E4C" w14:textId="77777777" w:rsidR="004A01C6" w:rsidRPr="006546C1" w:rsidRDefault="004A01C6" w:rsidP="007E2E70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</w:p>
        </w:tc>
      </w:tr>
      <w:tr w:rsidR="005213D7" w:rsidRPr="00F67F81" w14:paraId="16D66280" w14:textId="77777777" w:rsidTr="0065561D">
        <w:trPr>
          <w:trHeight w:val="624"/>
        </w:trPr>
        <w:tc>
          <w:tcPr>
            <w:tcW w:w="202" w:type="pct"/>
            <w:vMerge/>
            <w:vAlign w:val="center"/>
          </w:tcPr>
          <w:p w14:paraId="610AA499" w14:textId="77777777" w:rsidR="005213D7" w:rsidRPr="00F67F81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5" w:type="pct"/>
            <w:vMerge/>
            <w:vAlign w:val="center"/>
          </w:tcPr>
          <w:p w14:paraId="70595DAB" w14:textId="77777777" w:rsidR="005213D7" w:rsidRPr="00F67F81" w:rsidRDefault="005213D7" w:rsidP="005213D7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14:paraId="2F6B4C07" w14:textId="77777777" w:rsidR="005213D7" w:rsidRPr="00F67F81" w:rsidRDefault="005213D7" w:rsidP="005213D7">
            <w:pPr>
              <w:pStyle w:val="NoSpacing"/>
              <w:jc w:val="both"/>
              <w:rPr>
                <w:color w:val="0070C0"/>
                <w:sz w:val="24"/>
                <w:szCs w:val="24"/>
              </w:rPr>
            </w:pPr>
            <w:r w:rsidRPr="00F67F81">
              <w:rPr>
                <w:color w:val="0070C0"/>
                <w:sz w:val="24"/>
                <w:szCs w:val="24"/>
              </w:rPr>
              <w:t>Hoán vị - Chỉnh hợp – Tổ hợp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42507964" w14:textId="5D08832F" w:rsidR="005213D7" w:rsidRPr="00432DA6" w:rsidRDefault="005213D7" w:rsidP="005213D7">
            <w:pPr>
              <w:jc w:val="center"/>
              <w:rPr>
                <w:rFonts w:eastAsia="Calibri"/>
                <w:color w:val="0070C0"/>
                <w:spacing w:val="-8"/>
                <w:sz w:val="24"/>
                <w:szCs w:val="24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44DCACB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5769A2F0" w14:textId="458F0B14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0A9CBF30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A5F3A6D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725144F5" w14:textId="69E6334A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32CF5148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566E0EBF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57389C30" w14:textId="71BDCEEA" w:rsidR="005213D7" w:rsidRDefault="005213D7" w:rsidP="005213D7">
            <w:pPr>
              <w:jc w:val="center"/>
              <w:rPr>
                <w:rFonts w:eastAsia="Calibri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70C0"/>
                <w:spacing w:val="-8"/>
                <w:sz w:val="24"/>
                <w:szCs w:val="24"/>
              </w:rPr>
              <w:t>2  điểm</w:t>
            </w:r>
          </w:p>
          <w:p w14:paraId="31CCBF5F" w14:textId="1C0010C1" w:rsidR="005213D7" w:rsidRPr="006546C1" w:rsidRDefault="005213D7" w:rsidP="005213D7">
            <w:pPr>
              <w:jc w:val="center"/>
              <w:rPr>
                <w:rFonts w:eastAsia="Calibri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70C0"/>
                <w:spacing w:val="-8"/>
                <w:sz w:val="24"/>
                <w:szCs w:val="24"/>
              </w:rPr>
              <w:t>20%</w:t>
            </w:r>
          </w:p>
        </w:tc>
      </w:tr>
      <w:tr w:rsidR="005213D7" w:rsidRPr="00F67F81" w14:paraId="42784FDE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398D8AD0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06131DE4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23" w:type="pct"/>
            <w:vAlign w:val="center"/>
          </w:tcPr>
          <w:p w14:paraId="266E5C84" w14:textId="77777777" w:rsidR="005213D7" w:rsidRPr="00F67F81" w:rsidRDefault="005213D7" w:rsidP="005213D7">
            <w:pPr>
              <w:pStyle w:val="NoSpacing"/>
              <w:jc w:val="both"/>
              <w:rPr>
                <w:color w:val="0070C0"/>
                <w:sz w:val="24"/>
                <w:szCs w:val="24"/>
              </w:rPr>
            </w:pPr>
            <w:r w:rsidRPr="00F67F81">
              <w:rPr>
                <w:color w:val="0070C0"/>
                <w:sz w:val="24"/>
                <w:szCs w:val="24"/>
              </w:rPr>
              <w:t>Nhị thứ</w:t>
            </w:r>
            <w:r>
              <w:rPr>
                <w:color w:val="0070C0"/>
                <w:sz w:val="24"/>
                <w:szCs w:val="24"/>
              </w:rPr>
              <w:t>c Newt</w:t>
            </w:r>
            <w:r w:rsidRPr="00F67F81">
              <w:rPr>
                <w:color w:val="0070C0"/>
                <w:sz w:val="24"/>
                <w:szCs w:val="24"/>
              </w:rPr>
              <w:t>on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72DFFFA1" w14:textId="794B1349" w:rsidR="005213D7" w:rsidRPr="00432DA6" w:rsidRDefault="005213D7" w:rsidP="005213D7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70C0"/>
                <w:spacing w:val="-8"/>
              </w:rPr>
              <w:t>1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65EAEDD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49671300" w14:textId="3604862A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1250C21E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F33A794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3BB0B8D3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05AF4B40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30E68C80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26CA1D27" w14:textId="48FC622C" w:rsidR="005213D7" w:rsidRDefault="005213D7" w:rsidP="005213D7">
            <w:pPr>
              <w:jc w:val="center"/>
              <w:rPr>
                <w:rFonts w:eastAsia="Calibri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70C0"/>
                <w:spacing w:val="-8"/>
                <w:sz w:val="24"/>
                <w:szCs w:val="24"/>
              </w:rPr>
              <w:t>0.5  điểm</w:t>
            </w:r>
          </w:p>
          <w:p w14:paraId="17A8D176" w14:textId="16D2B4D1" w:rsidR="005213D7" w:rsidRPr="006546C1" w:rsidRDefault="005213D7" w:rsidP="005213D7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70C0"/>
                <w:spacing w:val="-8"/>
                <w:sz w:val="24"/>
                <w:szCs w:val="24"/>
              </w:rPr>
              <w:t>5%</w:t>
            </w:r>
          </w:p>
        </w:tc>
      </w:tr>
      <w:tr w:rsidR="005213D7" w:rsidRPr="00F67F81" w14:paraId="71F063E1" w14:textId="77777777" w:rsidTr="0065561D">
        <w:trPr>
          <w:trHeight w:val="625"/>
        </w:trPr>
        <w:tc>
          <w:tcPr>
            <w:tcW w:w="202" w:type="pct"/>
            <w:vMerge w:val="restart"/>
            <w:vAlign w:val="center"/>
          </w:tcPr>
          <w:p w14:paraId="1C9CD3BD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  <w:p w14:paraId="4773B634" w14:textId="77777777" w:rsidR="005213D7" w:rsidRPr="00F67F81" w:rsidRDefault="005213D7" w:rsidP="005213D7">
            <w:pPr>
              <w:ind w:hanging="109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  <w:vAlign w:val="center"/>
          </w:tcPr>
          <w:p w14:paraId="3D21B9BD" w14:textId="77777777" w:rsidR="005213D7" w:rsidRPr="00F67F81" w:rsidRDefault="005213D7" w:rsidP="005213D7">
            <w:pPr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F67F81">
              <w:rPr>
                <w:rFonts w:eastAsia="Calibri"/>
                <w:b/>
                <w:color w:val="000000"/>
                <w:sz w:val="24"/>
                <w:szCs w:val="24"/>
              </w:rPr>
              <w:t>2. Một số yếu tố thố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ng kê và xác suất</w:t>
            </w:r>
          </w:p>
        </w:tc>
        <w:tc>
          <w:tcPr>
            <w:tcW w:w="1423" w:type="pct"/>
            <w:vAlign w:val="center"/>
          </w:tcPr>
          <w:p w14:paraId="51DF6120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67F81">
              <w:rPr>
                <w:color w:val="0070C0"/>
                <w:sz w:val="24"/>
                <w:szCs w:val="24"/>
              </w:rPr>
              <w:t>Số gần đúng. Sai số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019DDDD3" w14:textId="54FB16D2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1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05388EC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3FB89216" w14:textId="669BCD2D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 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26C93EDB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17D2616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092ADB42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4C2A2E78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094593FA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4D4AA441" w14:textId="4E4B519A" w:rsidR="005213D7" w:rsidRDefault="005213D7" w:rsidP="005213D7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  <w:t>0,25 điểm</w:t>
            </w:r>
          </w:p>
          <w:p w14:paraId="438C2190" w14:textId="1710202A" w:rsidR="005213D7" w:rsidRPr="006546C1" w:rsidRDefault="005213D7" w:rsidP="005213D7">
            <w:pPr>
              <w:jc w:val="center"/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70C0"/>
                <w:spacing w:val="-8"/>
                <w:sz w:val="24"/>
                <w:szCs w:val="24"/>
              </w:rPr>
              <w:t>2.5 %</w:t>
            </w:r>
          </w:p>
        </w:tc>
      </w:tr>
      <w:tr w:rsidR="005213D7" w:rsidRPr="00F67F81" w14:paraId="36FE59FC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2E34B563" w14:textId="77777777" w:rsidR="005213D7" w:rsidRPr="00F67F81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371F5A2D" w14:textId="77777777" w:rsidR="005213D7" w:rsidRPr="00F67F81" w:rsidRDefault="005213D7" w:rsidP="005213D7">
            <w:pPr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14:paraId="48D34790" w14:textId="77777777" w:rsidR="005213D7" w:rsidRPr="00F67F81" w:rsidRDefault="005213D7" w:rsidP="005213D7">
            <w:pPr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Các số đặc trưng đo xu thể trung tâm cho mẫu số liệu không ghép nhóm</w:t>
            </w:r>
            <w:r>
              <w:rPr>
                <w:color w:val="000000" w:themeColor="text1"/>
                <w:sz w:val="24"/>
                <w:szCs w:val="24"/>
              </w:rPr>
              <w:t xml:space="preserve"> (3 tiết)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6C6D49A2" w14:textId="6EBD7A0D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1 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7AEC264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46643797" w14:textId="008CAA70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0DB57DB7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6A49180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726EA1EE" w14:textId="72D9915B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19471DC7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584E0793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448579A7" w14:textId="5F8C4235" w:rsidR="005213D7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0.5  điểm</w:t>
            </w:r>
          </w:p>
          <w:p w14:paraId="4F98E10C" w14:textId="57691D9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5%</w:t>
            </w:r>
          </w:p>
        </w:tc>
      </w:tr>
      <w:tr w:rsidR="005213D7" w:rsidRPr="00F67F81" w14:paraId="082F95A5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56CEDD1B" w14:textId="77777777" w:rsidR="005213D7" w:rsidRPr="00F67F81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5905365D" w14:textId="77777777" w:rsidR="005213D7" w:rsidRPr="00F67F81" w:rsidRDefault="005213D7" w:rsidP="005213D7">
            <w:pPr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14:paraId="38037AA8" w14:textId="77777777" w:rsidR="005213D7" w:rsidRPr="00F67F81" w:rsidRDefault="005213D7" w:rsidP="005213D7">
            <w:pPr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Các số đặc trưng đo mức độ phân tán cho mẫu số liệu không ghép nhóm</w:t>
            </w:r>
            <w:r>
              <w:rPr>
                <w:color w:val="000000" w:themeColor="text1"/>
                <w:sz w:val="24"/>
                <w:szCs w:val="24"/>
              </w:rPr>
              <w:t xml:space="preserve"> (4 tiết)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788555F2" w14:textId="13423A26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E3F19BB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45CAD54D" w14:textId="2F734775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 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1165D7EC" w14:textId="77777777" w:rsidR="005213D7" w:rsidRPr="00205674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B193043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605D1E4E" w14:textId="61F8C18E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6F60775E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62D0339A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3A1B6EDB" w14:textId="77777777" w:rsidR="005213D7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0.5  điểm</w:t>
            </w:r>
          </w:p>
          <w:p w14:paraId="286D67B0" w14:textId="497894E2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5%</w:t>
            </w:r>
          </w:p>
        </w:tc>
      </w:tr>
      <w:tr w:rsidR="005213D7" w:rsidRPr="00F67F81" w14:paraId="2EF61616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248C9217" w14:textId="77777777" w:rsidR="005213D7" w:rsidRPr="00F67F81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3FCD4A35" w14:textId="77777777" w:rsidR="005213D7" w:rsidRPr="00F67F81" w:rsidRDefault="005213D7" w:rsidP="005213D7">
            <w:pPr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14:paraId="41A4A287" w14:textId="77777777" w:rsidR="005213D7" w:rsidRPr="00F67F81" w:rsidRDefault="005213D7" w:rsidP="005213D7">
            <w:pPr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Xác suất của biến cố ngẫu nhiên trong một số trò chơi đơn giản</w:t>
            </w:r>
            <w:r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63FBF5A0" w14:textId="45E979A8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40ADA22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3F5F307B" w14:textId="537855F6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41D3A843" w14:textId="77777777" w:rsidR="005213D7" w:rsidRPr="00205674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FEAFA6A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249599D0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1A3A8A38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52D54F06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5C457A5C" w14:textId="6B865180" w:rsidR="005213D7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0.75 điểm</w:t>
            </w:r>
          </w:p>
          <w:p w14:paraId="70740BD0" w14:textId="7CF26D55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7.5 %</w:t>
            </w:r>
          </w:p>
        </w:tc>
      </w:tr>
      <w:tr w:rsidR="005213D7" w:rsidRPr="00F67F81" w14:paraId="47E62BA3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31BA16A5" w14:textId="77777777" w:rsidR="005213D7" w:rsidRPr="00F67F81" w:rsidRDefault="005213D7" w:rsidP="005213D7">
            <w:pPr>
              <w:ind w:hanging="109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4B038AD0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423" w:type="pct"/>
            <w:vAlign w:val="center"/>
          </w:tcPr>
          <w:p w14:paraId="61F1235B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Xác suất của biến cố ngẫu nhiên</w:t>
            </w:r>
            <w:r>
              <w:rPr>
                <w:color w:val="000000" w:themeColor="text1"/>
                <w:sz w:val="24"/>
                <w:szCs w:val="24"/>
              </w:rPr>
              <w:t xml:space="preserve"> (3 tiết)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7AE63312" w14:textId="24C9DFBB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C4231A6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42778DBD" w14:textId="2795A5EC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7F855CCE" w14:textId="77777777" w:rsidR="005213D7" w:rsidRPr="00205674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A46402D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3418C335" w14:textId="1AF18E38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35059F52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33BDE92D" w14:textId="3FE9B16B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591" w:type="pct"/>
            <w:vAlign w:val="center"/>
          </w:tcPr>
          <w:p w14:paraId="17A73BC4" w14:textId="3E134DE0" w:rsidR="005213D7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2.25 điểm</w:t>
            </w:r>
          </w:p>
          <w:p w14:paraId="05AC8E92" w14:textId="04D0B188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22.5%</w:t>
            </w:r>
          </w:p>
        </w:tc>
      </w:tr>
      <w:tr w:rsidR="005213D7" w:rsidRPr="00F67F81" w14:paraId="10ECD392" w14:textId="77777777" w:rsidTr="0065561D">
        <w:trPr>
          <w:trHeight w:val="624"/>
        </w:trPr>
        <w:tc>
          <w:tcPr>
            <w:tcW w:w="202" w:type="pct"/>
            <w:vMerge w:val="restart"/>
            <w:vAlign w:val="center"/>
          </w:tcPr>
          <w:p w14:paraId="6424F9AF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505" w:type="pct"/>
            <w:vMerge w:val="restart"/>
            <w:vAlign w:val="center"/>
          </w:tcPr>
          <w:p w14:paraId="798B96DF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</w:pPr>
            <w:r w:rsidRPr="00F67F81">
              <w:rPr>
                <w:b/>
                <w:color w:val="000000" w:themeColor="text1"/>
                <w:sz w:val="24"/>
                <w:szCs w:val="24"/>
              </w:rPr>
              <w:t>3. Phương pháp tọa độ trong mặt phẳng</w:t>
            </w:r>
          </w:p>
        </w:tc>
        <w:tc>
          <w:tcPr>
            <w:tcW w:w="1423" w:type="pct"/>
            <w:vAlign w:val="center"/>
          </w:tcPr>
          <w:p w14:paraId="7B27E337" w14:textId="77777777" w:rsidR="005213D7" w:rsidRPr="00F67F81" w:rsidRDefault="005213D7" w:rsidP="005213D7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67F81">
              <w:rPr>
                <w:color w:val="0070C0"/>
                <w:sz w:val="24"/>
                <w:szCs w:val="24"/>
              </w:rPr>
              <w:t>Phương trình đường thẳng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4444BF13" w14:textId="552CCF8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C630CC1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1EECFB37" w14:textId="490FFB66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046E422E" w14:textId="77777777" w:rsidR="005213D7" w:rsidRPr="00205674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4ED7FFB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76538C88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7E434120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7526756A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5F734909" w14:textId="0E452811" w:rsidR="005213D7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0.75  điểm</w:t>
            </w:r>
          </w:p>
          <w:p w14:paraId="64C5BCE7" w14:textId="56A1969E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7.5%</w:t>
            </w:r>
          </w:p>
        </w:tc>
      </w:tr>
      <w:tr w:rsidR="005213D7" w:rsidRPr="00F67F81" w14:paraId="7680DD5A" w14:textId="77777777" w:rsidTr="0065561D">
        <w:trPr>
          <w:trHeight w:val="624"/>
        </w:trPr>
        <w:tc>
          <w:tcPr>
            <w:tcW w:w="202" w:type="pct"/>
            <w:vMerge/>
            <w:vAlign w:val="center"/>
          </w:tcPr>
          <w:p w14:paraId="687D3FDC" w14:textId="77777777" w:rsidR="005213D7" w:rsidRPr="00F67F81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2807C120" w14:textId="77777777" w:rsidR="005213D7" w:rsidRPr="00F67F81" w:rsidRDefault="005213D7" w:rsidP="005213D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14:paraId="4C88B92C" w14:textId="77777777" w:rsidR="005213D7" w:rsidRPr="00F67F81" w:rsidRDefault="005213D7" w:rsidP="005213D7">
            <w:pPr>
              <w:pStyle w:val="NoSpacing"/>
              <w:jc w:val="both"/>
              <w:rPr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Phương trình đường tròn</w:t>
            </w:r>
            <w:r>
              <w:rPr>
                <w:color w:val="000000" w:themeColor="text1"/>
                <w:sz w:val="24"/>
                <w:szCs w:val="24"/>
              </w:rPr>
              <w:t xml:space="preserve"> (3 tiết)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4B0F1" w14:textId="446343D4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4CCDD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26C7" w14:textId="12CF930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0A119" w14:textId="77777777" w:rsidR="005213D7" w:rsidRPr="00205674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0F8D9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78297" w14:textId="57B9233C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  <w:r>
              <w:rPr>
                <w:rFonts w:eastAsia="Calibri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981BF" w14:textId="77777777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33A48" w14:textId="4905E4C6" w:rsidR="005213D7" w:rsidRPr="004E2263" w:rsidRDefault="005213D7" w:rsidP="005213D7">
            <w:pPr>
              <w:jc w:val="center"/>
              <w:rPr>
                <w:rFonts w:eastAsia="Calibri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786F9C7B" w14:textId="77777777" w:rsidR="005213D7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1,8 điểm</w:t>
            </w:r>
          </w:p>
          <w:p w14:paraId="6CD30557" w14:textId="77777777" w:rsidR="005213D7" w:rsidRPr="00F67F81" w:rsidRDefault="005213D7" w:rsidP="005213D7">
            <w:pPr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>
              <w:rPr>
                <w:rFonts w:eastAsia="Calibri"/>
                <w:spacing w:val="-8"/>
                <w:sz w:val="24"/>
                <w:szCs w:val="24"/>
              </w:rPr>
              <w:t>18%</w:t>
            </w:r>
          </w:p>
        </w:tc>
      </w:tr>
      <w:tr w:rsidR="005213D7" w:rsidRPr="00F67F81" w14:paraId="21166F4F" w14:textId="77777777" w:rsidTr="0065561D">
        <w:trPr>
          <w:trHeight w:val="625"/>
        </w:trPr>
        <w:tc>
          <w:tcPr>
            <w:tcW w:w="202" w:type="pct"/>
            <w:vMerge/>
            <w:vAlign w:val="center"/>
          </w:tcPr>
          <w:p w14:paraId="48B8C48C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5" w:type="pct"/>
            <w:vMerge/>
            <w:vAlign w:val="center"/>
          </w:tcPr>
          <w:p w14:paraId="73591CA0" w14:textId="77777777" w:rsidR="005213D7" w:rsidRPr="00F67F81" w:rsidRDefault="005213D7" w:rsidP="005213D7">
            <w:pPr>
              <w:jc w:val="both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423" w:type="pct"/>
            <w:vAlign w:val="center"/>
          </w:tcPr>
          <w:p w14:paraId="3CAC2A4D" w14:textId="77777777" w:rsidR="005213D7" w:rsidRPr="00F67F81" w:rsidRDefault="005213D7" w:rsidP="005213D7">
            <w:pPr>
              <w:pStyle w:val="NoSpacing"/>
              <w:jc w:val="both"/>
              <w:rPr>
                <w:sz w:val="24"/>
                <w:szCs w:val="24"/>
              </w:rPr>
            </w:pPr>
            <w:r w:rsidRPr="00F67F81">
              <w:rPr>
                <w:color w:val="000000" w:themeColor="text1"/>
                <w:sz w:val="24"/>
                <w:szCs w:val="24"/>
              </w:rPr>
              <w:t>Ba đường conic</w:t>
            </w:r>
            <w:r>
              <w:rPr>
                <w:color w:val="000000" w:themeColor="text1"/>
                <w:sz w:val="24"/>
                <w:szCs w:val="24"/>
              </w:rPr>
              <w:t xml:space="preserve"> (3 tiết)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33DF8F56" w14:textId="0E6944D3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28A9509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398435FD" w14:textId="2B3E9A4B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/>
                <w:color w:val="000000"/>
                <w:spacing w:val="-8"/>
              </w:rPr>
              <w:t>1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2017FBD6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324FAD0" w14:textId="77777777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4CB6CEA2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1C220B39" w14:textId="77777777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61155289" w14:textId="2564B16D" w:rsidR="005213D7" w:rsidRPr="004E2263" w:rsidRDefault="005213D7" w:rsidP="005213D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641BDFAF" w14:textId="77777777" w:rsidR="005213D7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0.75  điểm</w:t>
            </w:r>
          </w:p>
          <w:p w14:paraId="13222C9E" w14:textId="1C61319D" w:rsidR="005213D7" w:rsidRPr="00F67F81" w:rsidRDefault="005213D7" w:rsidP="005213D7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7.5%</w:t>
            </w:r>
          </w:p>
        </w:tc>
      </w:tr>
      <w:tr w:rsidR="005213D7" w:rsidRPr="00F67F81" w14:paraId="3149147F" w14:textId="77777777" w:rsidTr="0065561D">
        <w:trPr>
          <w:trHeight w:val="437"/>
        </w:trPr>
        <w:tc>
          <w:tcPr>
            <w:tcW w:w="2138" w:type="pct"/>
            <w:gridSpan w:val="4"/>
            <w:vAlign w:val="center"/>
          </w:tcPr>
          <w:p w14:paraId="74B8EF3B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75BE99D9" w14:textId="45583D64" w:rsidR="004A01C6" w:rsidRPr="00F67F81" w:rsidRDefault="005213D7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16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14:paraId="2C211DEF" w14:textId="77777777" w:rsidR="004A01C6" w:rsidRPr="00F67F81" w:rsidRDefault="004A01C6" w:rsidP="007E2E7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41" w:type="pct"/>
            <w:gridSpan w:val="2"/>
            <w:shd w:val="clear" w:color="auto" w:fill="auto"/>
            <w:vAlign w:val="center"/>
          </w:tcPr>
          <w:p w14:paraId="0D86164B" w14:textId="4E900FB2" w:rsidR="004A01C6" w:rsidRPr="00F67F81" w:rsidRDefault="005213D7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12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14:paraId="6C12051F" w14:textId="77777777" w:rsidR="004A01C6" w:rsidRPr="00F67F81" w:rsidRDefault="004A01C6" w:rsidP="007E2E70">
            <w:pPr>
              <w:ind w:hanging="143"/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A5B7A37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726C3E82" w14:textId="5C293546" w:rsidR="004A01C6" w:rsidRPr="004E2263" w:rsidRDefault="005213D7" w:rsidP="007E2E70">
            <w:pPr>
              <w:ind w:right="-105" w:hanging="101"/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3DA6F9B6" w14:textId="77777777" w:rsidR="004A01C6" w:rsidRPr="004E2263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49C697F4" w14:textId="3EC34C0C" w:rsidR="004A01C6" w:rsidRPr="004E2263" w:rsidRDefault="005213D7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591" w:type="pct"/>
            <w:vAlign w:val="center"/>
          </w:tcPr>
          <w:p w14:paraId="62C04780" w14:textId="77777777" w:rsidR="004A01C6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10 điểm</w:t>
            </w:r>
          </w:p>
          <w:p w14:paraId="0583EDDE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100%</w:t>
            </w:r>
          </w:p>
        </w:tc>
      </w:tr>
      <w:tr w:rsidR="004A01C6" w:rsidRPr="00F67F81" w14:paraId="52F8DA92" w14:textId="77777777" w:rsidTr="0065561D">
        <w:trPr>
          <w:trHeight w:val="354"/>
        </w:trPr>
        <w:tc>
          <w:tcPr>
            <w:tcW w:w="2138" w:type="pct"/>
            <w:gridSpan w:val="4"/>
            <w:vAlign w:val="center"/>
          </w:tcPr>
          <w:p w14:paraId="5BA4247A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572" w:type="pct"/>
            <w:gridSpan w:val="4"/>
            <w:shd w:val="clear" w:color="auto" w:fill="auto"/>
            <w:vAlign w:val="center"/>
          </w:tcPr>
          <w:p w14:paraId="43183C14" w14:textId="1B4C57D4" w:rsidR="004A01C6" w:rsidRPr="00F67F81" w:rsidRDefault="005213D7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40</w:t>
            </w:r>
            <w:r w:rsidR="004A01C6"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%</w:t>
            </w:r>
          </w:p>
        </w:tc>
        <w:tc>
          <w:tcPr>
            <w:tcW w:w="622" w:type="pct"/>
            <w:gridSpan w:val="4"/>
            <w:shd w:val="clear" w:color="auto" w:fill="auto"/>
            <w:vAlign w:val="center"/>
          </w:tcPr>
          <w:p w14:paraId="13C5AA5A" w14:textId="10D8E8F3" w:rsidR="004A01C6" w:rsidRPr="00F67F81" w:rsidRDefault="005213D7" w:rsidP="007E2E7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A01C6" w:rsidRPr="00F67F81">
              <w:rPr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38" w:type="pct"/>
            <w:gridSpan w:val="4"/>
            <w:shd w:val="clear" w:color="auto" w:fill="auto"/>
            <w:vAlign w:val="center"/>
          </w:tcPr>
          <w:p w14:paraId="2125056E" w14:textId="77777777" w:rsidR="004A01C6" w:rsidRPr="00F67F81" w:rsidRDefault="004A01C6" w:rsidP="007E2E70">
            <w:pPr>
              <w:ind w:right="-105" w:hanging="101"/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20%</w:t>
            </w:r>
          </w:p>
        </w:tc>
        <w:tc>
          <w:tcPr>
            <w:tcW w:w="540" w:type="pct"/>
            <w:gridSpan w:val="2"/>
            <w:shd w:val="clear" w:color="auto" w:fill="auto"/>
            <w:vAlign w:val="center"/>
          </w:tcPr>
          <w:p w14:paraId="244E126C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10%</w:t>
            </w:r>
          </w:p>
        </w:tc>
        <w:tc>
          <w:tcPr>
            <w:tcW w:w="591" w:type="pct"/>
            <w:vAlign w:val="center"/>
          </w:tcPr>
          <w:p w14:paraId="62257B52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100%</w:t>
            </w:r>
          </w:p>
        </w:tc>
      </w:tr>
      <w:tr w:rsidR="004A01C6" w:rsidRPr="00F67F81" w14:paraId="6D2AE423" w14:textId="77777777" w:rsidTr="0065561D">
        <w:trPr>
          <w:trHeight w:val="349"/>
        </w:trPr>
        <w:tc>
          <w:tcPr>
            <w:tcW w:w="2138" w:type="pct"/>
            <w:gridSpan w:val="4"/>
            <w:vAlign w:val="center"/>
          </w:tcPr>
          <w:p w14:paraId="2FE5EE74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Tỉ lệ chung</w:t>
            </w:r>
          </w:p>
        </w:tc>
        <w:tc>
          <w:tcPr>
            <w:tcW w:w="1193" w:type="pct"/>
            <w:gridSpan w:val="8"/>
            <w:shd w:val="clear" w:color="auto" w:fill="auto"/>
            <w:vAlign w:val="center"/>
          </w:tcPr>
          <w:p w14:paraId="22F9A2B2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1078" w:type="pct"/>
            <w:gridSpan w:val="6"/>
            <w:shd w:val="clear" w:color="auto" w:fill="auto"/>
            <w:vAlign w:val="center"/>
          </w:tcPr>
          <w:p w14:paraId="5DE3563D" w14:textId="77777777" w:rsidR="004A01C6" w:rsidRPr="00F67F81" w:rsidRDefault="004A01C6" w:rsidP="007E2E7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75703840" w14:textId="77777777" w:rsidR="004A01C6" w:rsidRPr="00F67F81" w:rsidRDefault="004A01C6" w:rsidP="007E2E70">
            <w:pPr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</w:pPr>
            <w:r w:rsidRPr="00F67F81">
              <w:rPr>
                <w:rFonts w:eastAsia="Calibri" w:cs="Times New Roman"/>
                <w:b/>
                <w:bCs/>
                <w:spacing w:val="-8"/>
                <w:sz w:val="24"/>
                <w:szCs w:val="24"/>
              </w:rPr>
              <w:t>100%</w:t>
            </w:r>
          </w:p>
        </w:tc>
      </w:tr>
    </w:tbl>
    <w:p w14:paraId="56D33EEC" w14:textId="77777777" w:rsidR="0065561D" w:rsidRPr="0065561D" w:rsidRDefault="0065561D" w:rsidP="0065561D">
      <w:pPr>
        <w:tabs>
          <w:tab w:val="center" w:pos="4680"/>
          <w:tab w:val="right" w:pos="9360"/>
        </w:tabs>
        <w:spacing w:after="0" w:line="160" w:lineRule="atLeast"/>
        <w:jc w:val="both"/>
        <w:rPr>
          <w:rFonts w:eastAsia="Times New Roman"/>
          <w:i/>
          <w:iCs/>
          <w:sz w:val="24"/>
          <w:szCs w:val="24"/>
        </w:rPr>
      </w:pPr>
      <w:r w:rsidRPr="0065561D">
        <w:rPr>
          <w:rFonts w:eastAsia="Times New Roman"/>
          <w:b/>
          <w:bCs/>
          <w:i/>
          <w:iCs/>
          <w:sz w:val="24"/>
          <w:szCs w:val="24"/>
        </w:rPr>
        <w:t>Lưu ý:</w:t>
      </w:r>
      <w:r w:rsidRPr="0065561D">
        <w:rPr>
          <w:rFonts w:eastAsia="Times New Roman"/>
          <w:i/>
          <w:iCs/>
          <w:sz w:val="24"/>
          <w:szCs w:val="24"/>
        </w:rPr>
        <w:t>- Các câu hỏi ở cấp độ nhận biết và thông hiểu là các câu hỏi trắc nghiệm khách quan 4 lựa chọn, trong đó có duy nhất 1 lựa chọn đúng.</w:t>
      </w:r>
    </w:p>
    <w:p w14:paraId="0121C84B" w14:textId="77777777" w:rsidR="0065561D" w:rsidRPr="0065561D" w:rsidRDefault="0065561D" w:rsidP="0065561D">
      <w:pPr>
        <w:tabs>
          <w:tab w:val="center" w:pos="4680"/>
          <w:tab w:val="right" w:pos="9360"/>
        </w:tabs>
        <w:spacing w:after="0" w:line="160" w:lineRule="atLeast"/>
        <w:jc w:val="both"/>
        <w:rPr>
          <w:rFonts w:eastAsia="Times New Roman"/>
          <w:i/>
          <w:iCs/>
          <w:sz w:val="24"/>
          <w:szCs w:val="24"/>
        </w:rPr>
      </w:pPr>
      <w:r w:rsidRPr="0065561D">
        <w:rPr>
          <w:rFonts w:eastAsia="Times New Roman"/>
          <w:i/>
          <w:iCs/>
          <w:sz w:val="24"/>
          <w:szCs w:val="24"/>
        </w:rPr>
        <w:lastRenderedPageBreak/>
        <w:t>- Các câu hỏi ở cấp độ vận dụng và vận dụng cao là các câu hỏi tự luận.</w:t>
      </w:r>
    </w:p>
    <w:p w14:paraId="080D8F96" w14:textId="77777777" w:rsidR="0065561D" w:rsidRPr="0065561D" w:rsidRDefault="0065561D" w:rsidP="0065561D">
      <w:pPr>
        <w:tabs>
          <w:tab w:val="center" w:pos="4680"/>
          <w:tab w:val="right" w:pos="9360"/>
        </w:tabs>
        <w:spacing w:after="0" w:line="160" w:lineRule="atLeast"/>
        <w:jc w:val="both"/>
        <w:rPr>
          <w:rFonts w:eastAsia="Times New Roman"/>
          <w:i/>
          <w:iCs/>
          <w:sz w:val="24"/>
          <w:szCs w:val="24"/>
        </w:rPr>
      </w:pPr>
      <w:r w:rsidRPr="0065561D">
        <w:rPr>
          <w:rFonts w:eastAsia="Times New Roman"/>
          <w:i/>
          <w:iCs/>
          <w:sz w:val="24"/>
          <w:szCs w:val="24"/>
        </w:rPr>
        <w:t>- Số điểm tính cho 1 câu trắc nghiệm là 0,25 điểm/câu; số điểm của câu tự luận được quy định trong hướng dẫn chấm nhưng phải tương ứng với tỉ lệ điểm được quy định trong ma trận.</w:t>
      </w:r>
    </w:p>
    <w:p w14:paraId="217EFA58" w14:textId="77777777" w:rsidR="00D50C1A" w:rsidRDefault="00D50C1A"/>
    <w:sectPr w:rsidR="00D50C1A" w:rsidSect="00885E93">
      <w:pgSz w:w="16840" w:h="11907" w:orient="landscape" w:code="9"/>
      <w:pgMar w:top="709" w:right="454" w:bottom="510" w:left="567" w:header="227" w:footer="22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1C6"/>
    <w:rsid w:val="00181E0A"/>
    <w:rsid w:val="004A01C6"/>
    <w:rsid w:val="005213D7"/>
    <w:rsid w:val="005A6342"/>
    <w:rsid w:val="005E3040"/>
    <w:rsid w:val="0065561D"/>
    <w:rsid w:val="00745D53"/>
    <w:rsid w:val="00885E93"/>
    <w:rsid w:val="00916659"/>
    <w:rsid w:val="00960EF5"/>
    <w:rsid w:val="00BE3CF8"/>
    <w:rsid w:val="00C740E4"/>
    <w:rsid w:val="00D50C1A"/>
    <w:rsid w:val="00E7206B"/>
    <w:rsid w:val="00EB37E7"/>
    <w:rsid w:val="00F7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0D994"/>
  <w15:chartTrackingRefBased/>
  <w15:docId w15:val="{0CD3BADC-B5E4-4CC3-90C9-EA38B523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1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A01C6"/>
    <w:pPr>
      <w:spacing w:after="0" w:line="240" w:lineRule="auto"/>
    </w:pPr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A01C6"/>
    <w:pPr>
      <w:spacing w:after="0" w:line="240" w:lineRule="auto"/>
    </w:pPr>
  </w:style>
  <w:style w:type="table" w:styleId="TableGrid">
    <w:name w:val="Table Grid"/>
    <w:basedOn w:val="TableNormal"/>
    <w:uiPriority w:val="39"/>
    <w:rsid w:val="004A0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Nguyễn Mạnh Hùng</cp:lastModifiedBy>
  <cp:revision>3</cp:revision>
  <dcterms:created xsi:type="dcterms:W3CDTF">2024-04-15T14:36:00Z</dcterms:created>
  <dcterms:modified xsi:type="dcterms:W3CDTF">2024-04-15T14:58:00Z</dcterms:modified>
</cp:coreProperties>
</file>